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741" w:rsidRPr="00C57741" w:rsidRDefault="00C57741" w:rsidP="00C57741">
      <w:pPr>
        <w:spacing w:before="100" w:beforeAutospacing="1" w:after="120"/>
        <w:ind w:left="300" w:right="300"/>
        <w:jc w:val="center"/>
        <w:rPr>
          <w:b/>
          <w:color w:val="FF0000"/>
          <w:sz w:val="72"/>
          <w:szCs w:val="72"/>
        </w:rPr>
      </w:pPr>
      <w:bookmarkStart w:id="0" w:name="_GoBack"/>
      <w:bookmarkEnd w:id="0"/>
      <w:r w:rsidRPr="00C57741">
        <w:rPr>
          <w:b/>
          <w:color w:val="FF0000"/>
          <w:sz w:val="72"/>
          <w:szCs w:val="72"/>
        </w:rPr>
        <w:t>Мадарски конник</w:t>
      </w:r>
    </w:p>
    <w:p w:rsidR="00C57741" w:rsidRDefault="00C57741" w:rsidP="00C57741">
      <w:pPr>
        <w:spacing w:before="100" w:beforeAutospacing="1" w:after="120"/>
        <w:ind w:left="300" w:right="300"/>
        <w:jc w:val="both"/>
      </w:pPr>
      <w:r>
        <w:rPr>
          <w:sz w:val="28"/>
          <w:szCs w:val="28"/>
        </w:rPr>
        <w:t>        Единственият скален релеф в Европа от ранното Средновековие е изсечен през VІІІ</w:t>
      </w:r>
      <w:r w:rsidR="00C461E6" w:rsidRPr="00C461E6">
        <w:rPr>
          <w:sz w:val="28"/>
          <w:szCs w:val="28"/>
          <w:lang w:val="ru-RU"/>
        </w:rPr>
        <w:t>–</w:t>
      </w:r>
      <w:r>
        <w:rPr>
          <w:sz w:val="28"/>
          <w:szCs w:val="28"/>
        </w:rPr>
        <w:t xml:space="preserve">ІХ век върху отвесна скала на 23 м височина. Релефът изобразява конник в естествена големина, хвърлил копие върху повален под краката на коня лъв, а зад коня тича куче. Образец на средновековното българско изкуство, </w:t>
      </w:r>
      <w:r w:rsidR="00C461E6" w:rsidRPr="00C461E6">
        <w:rPr>
          <w:sz w:val="28"/>
          <w:szCs w:val="28"/>
          <w:lang w:val="ru-RU"/>
        </w:rPr>
        <w:t>„</w:t>
      </w:r>
      <w:r>
        <w:rPr>
          <w:sz w:val="28"/>
          <w:szCs w:val="28"/>
        </w:rPr>
        <w:t>Мадарският конник</w:t>
      </w:r>
      <w:r w:rsidR="00C461E6" w:rsidRPr="00C461E6">
        <w:rPr>
          <w:sz w:val="28"/>
          <w:szCs w:val="28"/>
          <w:lang w:val="ru-RU"/>
        </w:rPr>
        <w:t>“</w:t>
      </w:r>
      <w:r>
        <w:rPr>
          <w:sz w:val="28"/>
          <w:szCs w:val="28"/>
        </w:rPr>
        <w:t xml:space="preserve"> символизира мощта на българската държава от ханският й период. Включен в Списъка на световното културно и природно наследство през 1979 г. </w:t>
      </w:r>
    </w:p>
    <w:p w:rsidR="00C57741" w:rsidRDefault="00C57741" w:rsidP="00C57741">
      <w:pPr>
        <w:rPr>
          <w:rFonts w:ascii="Arial" w:hAnsi="Arial" w:cs="Arial"/>
        </w:rPr>
      </w:pPr>
    </w:p>
    <w:p w:rsidR="00C57741" w:rsidRDefault="00A73370" w:rsidP="00C5774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color w:val="2B85BA"/>
        </w:rPr>
        <w:drawing>
          <wp:inline distT="0" distB="0" distL="0" distR="0">
            <wp:extent cx="2762250" cy="4143375"/>
            <wp:effectExtent l="0" t="0" r="0" b="9525"/>
            <wp:docPr id="1" name="Picture 1" descr="Madara_01_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dara_01_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7EC" w:rsidRDefault="00D757EC" w:rsidP="00C57741"/>
    <w:p w:rsidR="00C57741" w:rsidRPr="00C57741" w:rsidRDefault="00C57741" w:rsidP="00C57741"/>
    <w:sectPr w:rsidR="00C57741" w:rsidRPr="00C57741" w:rsidSect="00E409BA">
      <w:pgSz w:w="11907" w:h="16840" w:code="9"/>
      <w:pgMar w:top="1134" w:right="1134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7EC"/>
    <w:rsid w:val="00145F94"/>
    <w:rsid w:val="003A6A5D"/>
    <w:rsid w:val="00520D76"/>
    <w:rsid w:val="00A73370"/>
    <w:rsid w:val="00C461E6"/>
    <w:rsid w:val="00C57741"/>
    <w:rsid w:val="00D757EC"/>
    <w:rsid w:val="00E4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atcomunesco.mfa.government.bg/album%20madara/images/Madara_01_jpg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Тракийска гробница Казанлък</vt:lpstr>
    </vt:vector>
  </TitlesOfParts>
  <Company>XX</Company>
  <LinksUpToDate>false</LinksUpToDate>
  <CharactersWithSpaces>484</CharactersWithSpaces>
  <SharedDoc>false</SharedDoc>
  <HLinks>
    <vt:vector size="6" baseType="variant">
      <vt:variant>
        <vt:i4>4784128</vt:i4>
      </vt:variant>
      <vt:variant>
        <vt:i4>0</vt:i4>
      </vt:variant>
      <vt:variant>
        <vt:i4>0</vt:i4>
      </vt:variant>
      <vt:variant>
        <vt:i4>5</vt:i4>
      </vt:variant>
      <vt:variant>
        <vt:lpwstr>http://natcomunesco.mfa.government.bg/album madara/images/Madara_01_jpg.jpg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Тракийска гробница Казанлък</dc:title>
  <dc:creator>Izkustva</dc:creator>
  <cp:lastModifiedBy>Jasena Christova</cp:lastModifiedBy>
  <cp:revision>2</cp:revision>
  <dcterms:created xsi:type="dcterms:W3CDTF">2011-08-15T07:07:00Z</dcterms:created>
  <dcterms:modified xsi:type="dcterms:W3CDTF">2011-08-15T07:07:00Z</dcterms:modified>
</cp:coreProperties>
</file>